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Notice of Special Board Meeting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Village of Lodgepole, Nebraska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Wednesday, October 28th, 2026 - 5:30 PM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Lodgepole Community Hall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732 Bates Blvd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Lodgepole, NE 69149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NOTICE </w:t>
      </w:r>
      <w:r w:rsidDel="00000000" w:rsidR="00000000" w:rsidRPr="00000000">
        <w:rPr>
          <w:sz w:val="24"/>
          <w:szCs w:val="24"/>
          <w:rtl w:val="0"/>
        </w:rPr>
        <w:t xml:space="preserve">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HEREBY GIVEN that the </w:t>
      </w:r>
      <w:r w:rsidDel="00000000" w:rsidR="00000000" w:rsidRPr="00000000">
        <w:rPr>
          <w:sz w:val="24"/>
          <w:szCs w:val="24"/>
          <w:rtl w:val="0"/>
        </w:rPr>
        <w:t xml:space="preserve">SPECIAL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BOARD MEETING of the Village Board of Trustees of the Village of Lodgepole, Nebraska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will be held </w:t>
      </w:r>
      <w:r w:rsidDel="00000000" w:rsidR="00000000" w:rsidRPr="00000000">
        <w:rPr>
          <w:sz w:val="24"/>
          <w:szCs w:val="24"/>
          <w:rtl w:val="0"/>
        </w:rPr>
        <w:t xml:space="preserve">Wednesday, October 28th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2026, at 5:30 PM at the Lodgepole Community Hall</w:t>
      </w:r>
      <w:r w:rsidDel="00000000" w:rsidR="00000000" w:rsidRPr="00000000">
        <w:rPr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732 Bates Blvd. The meeting is open to the public. An agenda for </w:t>
      </w:r>
      <w:r w:rsidDel="00000000" w:rsidR="00000000" w:rsidRPr="00000000">
        <w:rPr>
          <w:sz w:val="24"/>
          <w:szCs w:val="24"/>
          <w:rtl w:val="0"/>
        </w:rPr>
        <w:t xml:space="preserve">such a meeting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kept continuously current, is available for public inspection at the office of the Village Clerk, at 814 Sheldon Street. The Chairman and the Board of Trustees </w:t>
      </w:r>
      <w:r w:rsidDel="00000000" w:rsidR="00000000" w:rsidRPr="00000000">
        <w:rPr>
          <w:sz w:val="24"/>
          <w:szCs w:val="24"/>
          <w:rtl w:val="0"/>
        </w:rPr>
        <w:t xml:space="preserve">reserve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the right to adjourn into executive session as per Section 84-1410 of the Nebraska Revised Statutes. Except for items of an emergency nature, the agenda will not be enlarged later than twenty-four hours before the scheduled commencement of the meeting.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2f5496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D03FAD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D03FAD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D03FAD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03FAD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D03FAD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D03FAD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D03FAD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D03FAD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D03FAD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D03FAD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D03FAD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D03FAD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D03FAD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D03FAD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D03FAD"/>
    <w:pPr>
      <w:spacing w:before="160" w:line="278" w:lineRule="auto"/>
      <w:jc w:val="center"/>
    </w:pPr>
    <w:rPr>
      <w:i w:val="1"/>
      <w:iCs w:val="1"/>
      <w:color w:val="404040" w:themeColor="text1" w:themeTint="0000BF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D03FAD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D03FAD"/>
    <w:pPr>
      <w:spacing w:line="278" w:lineRule="auto"/>
      <w:ind w:left="720"/>
      <w:contextualSpacing w:val="1"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 w:val="1"/>
    <w:rsid w:val="00D03FAD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D03FAD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2f5496" w:themeColor="accent1" w:themeShade="0000BF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D03FAD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D03FAD"/>
    <w:rPr>
      <w:b w:val="1"/>
      <w:bCs w:val="1"/>
      <w:smallCaps w:val="1"/>
      <w:color w:val="2f5496" w:themeColor="accent1" w:themeShade="0000BF"/>
      <w:spacing w:val="5"/>
    </w:rPr>
  </w:style>
  <w:style w:type="paragraph" w:styleId="Subtitle">
    <w:name w:val="Subtitle"/>
    <w:basedOn w:val="Normal"/>
    <w:next w:val="Normal"/>
    <w:pPr>
      <w:spacing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PIBEn65SEopLDajrEYWHJ5+w2g==">CgMxLjA4AHIhMXp5RG5NYkVLY1NrT1hSeWIwMUxaWGRwRU4zTmNuWVhX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2026-08-27T23:25:00Z</dcterms:created>
  <dc:creator>Cynthia Carlton</dc:creator>
</cp:coreProperties>
</file>